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EE" w:rsidRPr="00A243A3" w:rsidRDefault="001E1FEE" w:rsidP="00A243A3">
      <w:pPr>
        <w:jc w:val="center"/>
        <w:rPr>
          <w:b/>
          <w:bCs/>
          <w:sz w:val="40"/>
          <w:szCs w:val="40"/>
        </w:rPr>
      </w:pPr>
      <w:r w:rsidRPr="00A243A3">
        <w:rPr>
          <w:b/>
          <w:bCs/>
          <w:sz w:val="40"/>
          <w:szCs w:val="40"/>
        </w:rPr>
        <w:t>Prayer for Peace with Iraq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 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God of hope and compassion,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Holy One of Abraham and Sarah,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who called our ancestors in faith to journey to a new future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Be with us as we pray.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 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We remember today the country of Iraq from which they were summoned,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ancient land of the Middle East, realm of two rivers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birthplace of great cities and civilization.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 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May we who name ourselves children of Abraham and Sarah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call to mind our sisters and brothers in the East and with them look to a new future.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 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God of reconciliation, God of painful sacrifice uniting humankind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we long for the day when you will provide for all nations on earth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your blessing of peace.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 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But now with strife and war at hand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help us to see in each other a family likeness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a common inheritance as children of God.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 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Keep hatred from the threshold of our hearts,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and preserve within us a generous spirit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which recognizes all peoples as children of God.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 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This we ask in the name of the One who came to offer us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the costly gift of abundant life.   </w:t>
      </w: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AMEN.</w:t>
      </w:r>
    </w:p>
    <w:p w:rsidR="001E1FEE" w:rsidRPr="00A243A3" w:rsidRDefault="001E1FEE">
      <w:pPr>
        <w:rPr>
          <w:sz w:val="28"/>
          <w:szCs w:val="28"/>
        </w:rPr>
      </w:pPr>
    </w:p>
    <w:p w:rsidR="001E1FEE" w:rsidRPr="00A243A3" w:rsidRDefault="001E1FEE">
      <w:pPr>
        <w:rPr>
          <w:sz w:val="28"/>
          <w:szCs w:val="28"/>
        </w:rPr>
      </w:pPr>
      <w:r w:rsidRPr="00A243A3">
        <w:rPr>
          <w:sz w:val="28"/>
          <w:szCs w:val="28"/>
        </w:rPr>
        <w:t>--Tecie Lardner, OP</w:t>
      </w:r>
      <w:r w:rsidRPr="00A243A3">
        <w:rPr>
          <w:sz w:val="28"/>
          <w:szCs w:val="28"/>
        </w:rPr>
        <w:tab/>
      </w:r>
    </w:p>
    <w:p w:rsidR="001E1FEE" w:rsidRPr="00A243A3" w:rsidRDefault="001E1FEE">
      <w:pPr>
        <w:rPr>
          <w:sz w:val="28"/>
          <w:szCs w:val="28"/>
        </w:rPr>
      </w:pPr>
    </w:p>
    <w:sectPr w:rsidR="001E1FEE" w:rsidRPr="00A243A3" w:rsidSect="001E1F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B2DE7"/>
    <w:multiLevelType w:val="hybridMultilevel"/>
    <w:tmpl w:val="6E728150"/>
    <w:lvl w:ilvl="0" w:tplc="522A8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40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1CF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540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88B0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EEF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1C8A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B61B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B27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 w:tplc="522A86D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3A3"/>
    <w:rsid w:val="001E1FEE"/>
    <w:rsid w:val="007F787E"/>
    <w:rsid w:val="00A2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60" w:line="300" w:lineRule="atLeast"/>
      <w:outlineLvl w:val="0"/>
    </w:pPr>
    <w:rPr>
      <w:rFonts w:ascii="Verdana" w:hAnsi="Verdana" w:cs="Verdana"/>
      <w:b/>
      <w:bCs/>
      <w:color w:val="FFFFCC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5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70" w:lineRule="atLeast"/>
    </w:pPr>
    <w:rPr>
      <w:rFonts w:ascii="Verdana" w:hAnsi="Verdana" w:cs="Verdana"/>
      <w:color w:val="FFFFFF"/>
      <w:sz w:val="17"/>
      <w:szCs w:val="17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154</Words>
  <Characters>878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 </dc:creator>
  <cp:keywords/>
  <dc:description/>
  <cp:lastModifiedBy>Anne Lythgoe</cp:lastModifiedBy>
  <cp:revision>2</cp:revision>
  <dcterms:created xsi:type="dcterms:W3CDTF">2007-09-11T18:53:00Z</dcterms:created>
  <dcterms:modified xsi:type="dcterms:W3CDTF">2007-09-11T18:53:00Z</dcterms:modified>
</cp:coreProperties>
</file>